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36"/>
        <w:gridCol w:w="4652"/>
        <w:gridCol w:w="2166"/>
      </w:tblGrid>
      <w:tr w:rsidR="005A61A5" w:rsidTr="002C7208">
        <w:tc>
          <w:tcPr>
            <w:tcW w:w="3022" w:type="dxa"/>
            <w:shd w:val="clear" w:color="auto" w:fill="auto"/>
          </w:tcPr>
          <w:p w:rsidR="005A61A5" w:rsidRDefault="005A61A5" w:rsidP="002C7208">
            <w:pPr>
              <w:pStyle w:val="Intestazione"/>
            </w:pPr>
          </w:p>
          <w:p w:rsidR="005A61A5" w:rsidRDefault="005A61A5" w:rsidP="002C7208">
            <w:pPr>
              <w:pStyle w:val="Intestazione"/>
            </w:pPr>
            <w:r w:rsidRPr="00685357">
              <w:rPr>
                <w:noProof/>
              </w:rPr>
              <w:drawing>
                <wp:inline distT="0" distB="0" distL="0" distR="0">
                  <wp:extent cx="1781175" cy="1190625"/>
                  <wp:effectExtent l="0" t="0" r="9525" b="9525"/>
                  <wp:docPr id="3" name="Immagine 3" descr="C:\Users\francesco cardiello\Downloads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francesco cardiello\Downloads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shd w:val="clear" w:color="auto" w:fill="auto"/>
          </w:tcPr>
          <w:p w:rsidR="005A61A5" w:rsidRDefault="005A61A5" w:rsidP="002C7208">
            <w:pPr>
              <w:pStyle w:val="Intestazione"/>
              <w:jc w:val="center"/>
            </w:pPr>
          </w:p>
          <w:p w:rsidR="005A61A5" w:rsidRDefault="005A61A5" w:rsidP="002C7208">
            <w:pPr>
              <w:pStyle w:val="Intestazione"/>
              <w:jc w:val="center"/>
            </w:pPr>
            <w:r w:rsidRPr="00685357">
              <w:rPr>
                <w:noProof/>
              </w:rPr>
              <w:drawing>
                <wp:inline distT="0" distB="0" distL="0" distR="0">
                  <wp:extent cx="790575" cy="1009650"/>
                  <wp:effectExtent l="0" t="0" r="9525" b="0"/>
                  <wp:docPr id="2" name="Immagine 2" descr="stemma-comune-teggi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comune-teggi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1A5" w:rsidRDefault="005A61A5" w:rsidP="002C7208">
            <w:pPr>
              <w:pStyle w:val="Intestazione"/>
              <w:jc w:val="center"/>
            </w:pPr>
          </w:p>
        </w:tc>
        <w:tc>
          <w:tcPr>
            <w:tcW w:w="2154" w:type="dxa"/>
            <w:shd w:val="clear" w:color="auto" w:fill="auto"/>
          </w:tcPr>
          <w:p w:rsidR="005A61A5" w:rsidRDefault="005A61A5" w:rsidP="002C7208">
            <w:pPr>
              <w:pStyle w:val="Intestazione"/>
            </w:pPr>
          </w:p>
          <w:p w:rsidR="005A61A5" w:rsidRDefault="005A61A5" w:rsidP="002C7208">
            <w:pPr>
              <w:pStyle w:val="Intestazione"/>
            </w:pPr>
          </w:p>
          <w:p w:rsidR="005A61A5" w:rsidRDefault="005A61A5" w:rsidP="002C7208">
            <w:pPr>
              <w:pStyle w:val="Intestazione"/>
            </w:pPr>
            <w:r w:rsidRPr="00685357">
              <w:rPr>
                <w:noProof/>
              </w:rPr>
              <w:drawing>
                <wp:inline distT="0" distB="0" distL="0" distR="0">
                  <wp:extent cx="1228725" cy="647700"/>
                  <wp:effectExtent l="0" t="0" r="9525" b="0"/>
                  <wp:docPr id="1" name="Immagine 1" descr="http://www.comune-padula.eu/wp-content/uploads/2018/12/Risorsa-3@2x_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comune-padula.eu/wp-content/uploads/2018/12/Risorsa-3@2x_1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1A5" w:rsidTr="002C7208">
        <w:tc>
          <w:tcPr>
            <w:tcW w:w="10188" w:type="dxa"/>
            <w:gridSpan w:val="3"/>
            <w:shd w:val="clear" w:color="auto" w:fill="auto"/>
          </w:tcPr>
          <w:p w:rsidR="005A61A5" w:rsidRPr="00BB332D" w:rsidRDefault="005A61A5" w:rsidP="002C7208">
            <w:pPr>
              <w:pStyle w:val="Intestazione"/>
              <w:jc w:val="center"/>
              <w:rPr>
                <w:b/>
                <w:sz w:val="40"/>
                <w:szCs w:val="40"/>
              </w:rPr>
            </w:pPr>
            <w:r w:rsidRPr="00BB332D">
              <w:rPr>
                <w:b/>
                <w:sz w:val="40"/>
                <w:szCs w:val="40"/>
              </w:rPr>
              <w:t>Comune di Padula</w:t>
            </w:r>
          </w:p>
        </w:tc>
      </w:tr>
      <w:tr w:rsidR="005A61A5" w:rsidTr="002C7208">
        <w:tc>
          <w:tcPr>
            <w:tcW w:w="10188" w:type="dxa"/>
            <w:gridSpan w:val="3"/>
            <w:shd w:val="clear" w:color="auto" w:fill="auto"/>
          </w:tcPr>
          <w:p w:rsidR="005A61A5" w:rsidRPr="00691324" w:rsidRDefault="005A61A5" w:rsidP="002C7208">
            <w:pPr>
              <w:pStyle w:val="Intestazione"/>
              <w:jc w:val="center"/>
            </w:pPr>
            <w:r w:rsidRPr="00691324">
              <w:t>Provincia di Salerno</w:t>
            </w:r>
          </w:p>
        </w:tc>
      </w:tr>
    </w:tbl>
    <w:p w:rsidR="007954C9" w:rsidRDefault="007954C9"/>
    <w:p w:rsidR="005A61A5" w:rsidRDefault="005A61A5"/>
    <w:p w:rsidR="005A61A5" w:rsidRDefault="005A61A5"/>
    <w:p w:rsidR="005A61A5" w:rsidRDefault="005A61A5" w:rsidP="005A61A5">
      <w:pPr>
        <w:jc w:val="center"/>
        <w:rPr>
          <w:rFonts w:ascii="Bookman Old Style" w:hAnsi="Bookman Old Style"/>
          <w:b/>
          <w:bCs/>
          <w:sz w:val="52"/>
          <w:szCs w:val="52"/>
        </w:rPr>
      </w:pPr>
      <w:r w:rsidRPr="005A61A5">
        <w:rPr>
          <w:rFonts w:ascii="Bookman Old Style" w:hAnsi="Bookman Old Style"/>
          <w:b/>
          <w:bCs/>
          <w:sz w:val="52"/>
          <w:szCs w:val="52"/>
        </w:rPr>
        <w:t>PROGETTO ALL AROUND PADULA</w:t>
      </w:r>
    </w:p>
    <w:p w:rsidR="005A61A5" w:rsidRDefault="005A61A5" w:rsidP="005A61A5">
      <w:pPr>
        <w:rPr>
          <w:rFonts w:ascii="Bookman Old Style" w:hAnsi="Bookman Old Style"/>
          <w:b/>
          <w:bCs/>
          <w:sz w:val="52"/>
          <w:szCs w:val="52"/>
        </w:rPr>
      </w:pPr>
    </w:p>
    <w:p w:rsidR="005A61A5" w:rsidRDefault="005A61A5" w:rsidP="005A61A5">
      <w:pPr>
        <w:jc w:val="center"/>
        <w:rPr>
          <w:rFonts w:ascii="Bookman Old Style" w:hAnsi="Bookman Old Style"/>
          <w:b/>
          <w:bCs/>
          <w:sz w:val="52"/>
          <w:szCs w:val="52"/>
        </w:rPr>
      </w:pPr>
      <w:r>
        <w:rPr>
          <w:rFonts w:ascii="Bookman Old Style" w:hAnsi="Bookman Old Style"/>
          <w:b/>
          <w:bCs/>
          <w:sz w:val="52"/>
          <w:szCs w:val="52"/>
        </w:rPr>
        <w:t>AVVISO</w:t>
      </w:r>
    </w:p>
    <w:p w:rsidR="005A61A5" w:rsidRPr="005A61A5" w:rsidRDefault="005A61A5" w:rsidP="005A61A5">
      <w:pPr>
        <w:jc w:val="both"/>
        <w:rPr>
          <w:rFonts w:ascii="Bookman Old Style" w:hAnsi="Bookman Old Style"/>
          <w:b/>
          <w:bCs/>
          <w:sz w:val="52"/>
          <w:szCs w:val="52"/>
        </w:rPr>
      </w:pPr>
    </w:p>
    <w:p w:rsidR="005A61A5" w:rsidRPr="005A61A5" w:rsidRDefault="005A61A5" w:rsidP="005A61A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5A61A5">
        <w:rPr>
          <w:rFonts w:ascii="Bookman Old Style" w:hAnsi="Bookman Old Style"/>
          <w:b/>
          <w:bCs/>
          <w:sz w:val="24"/>
          <w:szCs w:val="24"/>
        </w:rPr>
        <w:t>Si rende noto che il Comune di PADULA – nel periodo 1.07.2021 – 30.9.2021 – intende sperimentare l’iniziativa denominata “ALL AROUND PADULA”.</w:t>
      </w:r>
    </w:p>
    <w:p w:rsidR="005A61A5" w:rsidRPr="005A61A5" w:rsidRDefault="005A61A5" w:rsidP="005A61A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5A61A5" w:rsidRPr="005A61A5" w:rsidRDefault="005A61A5" w:rsidP="005A61A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5A61A5">
        <w:rPr>
          <w:rFonts w:ascii="Bookman Old Style" w:hAnsi="Bookman Old Style"/>
          <w:b/>
          <w:bCs/>
          <w:sz w:val="24"/>
          <w:szCs w:val="24"/>
        </w:rPr>
        <w:t>CARATTERISTICHE DEL PROGETTO</w:t>
      </w:r>
    </w:p>
    <w:p w:rsidR="005A61A5" w:rsidRPr="005A61A5" w:rsidRDefault="005A61A5" w:rsidP="005A61A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5A61A5" w:rsidRPr="005A61A5" w:rsidRDefault="005A61A5" w:rsidP="005A61A5">
      <w:pPr>
        <w:jc w:val="both"/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A61A5">
        <w:rPr>
          <w:rFonts w:ascii="Bookman Old Style" w:hAnsi="Bookman Old Style"/>
          <w:b/>
          <w:bCs/>
          <w:sz w:val="24"/>
          <w:szCs w:val="24"/>
        </w:rPr>
        <w:t xml:space="preserve">L’iniziativa prevede, per ogni </w:t>
      </w:r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biglietto integrato ‘sistema </w:t>
      </w:r>
      <w:proofErr w:type="spellStart"/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padula</w:t>
      </w:r>
      <w:proofErr w:type="spellEnd"/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’ (biglietto d</w:t>
      </w:r>
      <w:r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a</w:t>
      </w:r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€ 10,00) acquistato nel periodo di validità del</w:t>
      </w:r>
      <w:r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la</w:t>
      </w:r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pro</w:t>
      </w:r>
      <w:r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mozione</w:t>
      </w:r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il</w:t>
      </w:r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rilascio </w:t>
      </w:r>
      <w:r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di </w:t>
      </w:r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un voucher del valore di € 2,00.</w:t>
      </w:r>
    </w:p>
    <w:p w:rsidR="005A61A5" w:rsidRPr="005A61A5" w:rsidRDefault="005A61A5" w:rsidP="005A61A5">
      <w:pPr>
        <w:jc w:val="both"/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A61A5" w:rsidRPr="005A61A5" w:rsidRDefault="005A61A5" w:rsidP="005A61A5">
      <w:pPr>
        <w:jc w:val="both"/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Detto voucher sarà spendibile presso gli esercizi commerciali operanti nel Comune di Padula che aderiranno all’iniziativa</w:t>
      </w:r>
      <w:r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e che</w:t>
      </w:r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manifest</w:t>
      </w:r>
      <w:r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eranno</w:t>
      </w:r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interesse utilizzando il modello allegato.</w:t>
      </w:r>
    </w:p>
    <w:p w:rsidR="005A61A5" w:rsidRPr="005A61A5" w:rsidRDefault="005A61A5" w:rsidP="005A61A5">
      <w:pPr>
        <w:jc w:val="both"/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A61A5" w:rsidRDefault="005A61A5" w:rsidP="005A61A5">
      <w:pPr>
        <w:jc w:val="both"/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I voucher saranno rimborsati dal Comune entro il termine di 15 giorni dalla consegna da parte degli esercenti.</w:t>
      </w:r>
    </w:p>
    <w:p w:rsidR="005A61A5" w:rsidRDefault="005A61A5" w:rsidP="005A61A5">
      <w:pPr>
        <w:jc w:val="both"/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A61A5" w:rsidRDefault="00B14600" w:rsidP="005A61A5">
      <w:pPr>
        <w:jc w:val="both"/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Con l’adesione all’iniziativa, gli esercenti si obbligano a pubblicizzare l’iniziativa rendendo ben visibili il logo all’interno e all’esterno dei locali commerciali.</w:t>
      </w:r>
    </w:p>
    <w:p w:rsidR="00B14600" w:rsidRDefault="00B14600" w:rsidP="005A61A5">
      <w:pPr>
        <w:jc w:val="both"/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B14600" w:rsidRPr="005A61A5" w:rsidRDefault="00B14600" w:rsidP="005A61A5">
      <w:pPr>
        <w:jc w:val="both"/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Il logo dell’iniziativa sarà consegnato a cura e spese del Comune di Padula.</w:t>
      </w:r>
    </w:p>
    <w:p w:rsidR="00B14600" w:rsidRDefault="00B14600" w:rsidP="005A61A5">
      <w:pPr>
        <w:jc w:val="both"/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A61A5" w:rsidRPr="005A61A5" w:rsidRDefault="005A61A5" w:rsidP="005A61A5">
      <w:pPr>
        <w:jc w:val="both"/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lastRenderedPageBreak/>
        <w:t>Per ogni ulteriore informazion</w:t>
      </w:r>
      <w:r w:rsidR="00B14600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e</w:t>
      </w:r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è possibile contattare la Dott.ssa </w:t>
      </w:r>
      <w:r w:rsidR="00761C70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T</w:t>
      </w:r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ilde DI PIERRI al n.0975788711 o mediante la pec </w:t>
      </w:r>
      <w:hyperlink r:id="rId7" w:history="1">
        <w:r w:rsidRPr="005A61A5">
          <w:rPr>
            <w:rStyle w:val="Collegamentoipertestuale"/>
            <w:rFonts w:ascii="Bookman Old Style" w:hAnsi="Bookman Old Style"/>
            <w:sz w:val="28"/>
            <w:szCs w:val="28"/>
            <w:shd w:val="clear" w:color="auto" w:fill="FFFFFF"/>
          </w:rPr>
          <w:t>affarigenerali.padula@asmepec.it</w:t>
        </w:r>
      </w:hyperlink>
      <w:r w:rsidRPr="005A61A5">
        <w:rPr>
          <w:rStyle w:val="Enfasigrassetto"/>
          <w:rFonts w:ascii="Bookman Old Style" w:hAnsi="Bookman Old Style"/>
          <w:color w:val="000000"/>
          <w:sz w:val="28"/>
          <w:szCs w:val="28"/>
          <w:shd w:val="clear" w:color="auto" w:fill="FFFFFF"/>
        </w:rPr>
        <w:t>.</w:t>
      </w:r>
    </w:p>
    <w:p w:rsidR="005A61A5" w:rsidRPr="00B14600" w:rsidRDefault="005A61A5" w:rsidP="005A61A5">
      <w:pPr>
        <w:rPr>
          <w:rStyle w:val="Enfasigrassetto"/>
          <w:rFonts w:ascii="Bookman Old Style" w:hAnsi="Bookman Old Style"/>
          <w:color w:val="000000"/>
          <w:sz w:val="32"/>
          <w:szCs w:val="32"/>
          <w:shd w:val="clear" w:color="auto" w:fill="FFFFFF"/>
        </w:rPr>
      </w:pPr>
    </w:p>
    <w:p w:rsidR="005A61A5" w:rsidRPr="00B14600" w:rsidRDefault="005A61A5" w:rsidP="005A61A5">
      <w:pPr>
        <w:rPr>
          <w:rStyle w:val="Enfasigrassetto"/>
          <w:rFonts w:ascii="Bookman Old Style" w:hAnsi="Bookman Old Style"/>
          <w:color w:val="000000"/>
          <w:sz w:val="32"/>
          <w:szCs w:val="32"/>
          <w:shd w:val="clear" w:color="auto" w:fill="FFFFFF"/>
        </w:rPr>
      </w:pPr>
    </w:p>
    <w:p w:rsidR="005A61A5" w:rsidRPr="00B14600" w:rsidRDefault="005A61A5" w:rsidP="005A61A5">
      <w:pPr>
        <w:jc w:val="right"/>
        <w:rPr>
          <w:rStyle w:val="Enfasigrassetto"/>
          <w:rFonts w:ascii="Bookman Old Style" w:hAnsi="Bookman Old Style"/>
          <w:color w:val="000000"/>
          <w:sz w:val="32"/>
          <w:szCs w:val="32"/>
          <w:shd w:val="clear" w:color="auto" w:fill="FFFFFF"/>
        </w:rPr>
      </w:pPr>
      <w:r w:rsidRPr="00B14600">
        <w:rPr>
          <w:rStyle w:val="Enfasigrassetto"/>
          <w:rFonts w:ascii="Bookman Old Style" w:hAnsi="Bookman Old Style"/>
          <w:color w:val="000000"/>
          <w:sz w:val="32"/>
          <w:szCs w:val="32"/>
          <w:shd w:val="clear" w:color="auto" w:fill="FFFFFF"/>
        </w:rPr>
        <w:t xml:space="preserve">IL SINDACO </w:t>
      </w:r>
    </w:p>
    <w:p w:rsidR="005A61A5" w:rsidRPr="00B14600" w:rsidRDefault="005A61A5" w:rsidP="005A61A5">
      <w:pPr>
        <w:jc w:val="right"/>
        <w:rPr>
          <w:rFonts w:ascii="Bookman Old Style" w:hAnsi="Bookman Old Style"/>
          <w:b/>
          <w:bCs/>
          <w:sz w:val="32"/>
          <w:szCs w:val="32"/>
        </w:rPr>
      </w:pPr>
      <w:r w:rsidRPr="00B14600">
        <w:rPr>
          <w:rStyle w:val="Enfasigrassetto"/>
          <w:rFonts w:ascii="Bookman Old Style" w:hAnsi="Bookman Old Style"/>
          <w:color w:val="000000"/>
          <w:sz w:val="32"/>
          <w:szCs w:val="32"/>
          <w:shd w:val="clear" w:color="auto" w:fill="FFFFFF"/>
        </w:rPr>
        <w:t>Paolo IMPARATO</w:t>
      </w:r>
    </w:p>
    <w:sectPr w:rsidR="005A61A5" w:rsidRPr="00B14600" w:rsidSect="009C7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61A5"/>
    <w:rsid w:val="005A61A5"/>
    <w:rsid w:val="00761C70"/>
    <w:rsid w:val="007954C9"/>
    <w:rsid w:val="009C77C3"/>
    <w:rsid w:val="00B1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1A5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61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1A5"/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A61A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A61A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A61A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C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C7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farigenerali.padula@asme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Cardiello</dc:creator>
  <cp:lastModifiedBy>Vip</cp:lastModifiedBy>
  <cp:revision>2</cp:revision>
  <dcterms:created xsi:type="dcterms:W3CDTF">2021-06-10T06:48:00Z</dcterms:created>
  <dcterms:modified xsi:type="dcterms:W3CDTF">2021-06-10T06:48:00Z</dcterms:modified>
</cp:coreProperties>
</file>